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032"/>
        <w:gridCol w:w="576"/>
        <w:gridCol w:w="576"/>
        <w:gridCol w:w="4176"/>
        <w:gridCol w:w="576"/>
        <w:gridCol w:w="576"/>
        <w:gridCol w:w="4176"/>
      </w:tblGrid>
      <w:tr w:rsidR="001776BE">
        <w:trPr>
          <w:trHeight w:hRule="exact" w:val="10800"/>
        </w:trPr>
        <w:tc>
          <w:tcPr>
            <w:tcW w:w="4032" w:type="dxa"/>
            <w:vAlign w:val="bottom"/>
          </w:tcPr>
          <w:tbl>
            <w:tblPr>
              <w:tblStyle w:val="TableLayout"/>
              <w:tblW w:w="0" w:type="auto"/>
              <w:tblLayout w:type="fixed"/>
              <w:tblLook w:val="04A0"/>
            </w:tblPr>
            <w:tblGrid>
              <w:gridCol w:w="4032"/>
            </w:tblGrid>
            <w:tr w:rsidR="001776BE">
              <w:trPr>
                <w:trHeight w:hRule="exact" w:val="3600"/>
              </w:trPr>
              <w:tc>
                <w:tcPr>
                  <w:tcW w:w="4032" w:type="dxa"/>
                  <w:vAlign w:val="bottom"/>
                </w:tcPr>
                <w:p w:rsidR="001776BE" w:rsidRDefault="00C647F5" w:rsidP="00C647F5">
                  <w:pPr>
                    <w:pStyle w:val="Heading1"/>
                    <w:outlineLvl w:val="0"/>
                  </w:pPr>
                  <w:r>
                    <w:t>To boldly observe what no one has observed before!</w:t>
                  </w:r>
                </w:p>
              </w:tc>
            </w:tr>
            <w:tr w:rsidR="001776BE">
              <w:trPr>
                <w:trHeight w:hRule="exact" w:val="7200"/>
              </w:trPr>
              <w:tc>
                <w:tcPr>
                  <w:tcW w:w="4032" w:type="dxa"/>
                  <w:shd w:val="clear" w:color="auto" w:fill="F24F4F" w:themeFill="accent1"/>
                </w:tcPr>
                <w:p w:rsidR="001776BE" w:rsidRDefault="00C647F5">
                  <w:pPr>
                    <w:pStyle w:val="BlockText"/>
                  </w:pPr>
                  <w:r>
                    <w:t>Can you:</w:t>
                  </w:r>
                </w:p>
                <w:p w:rsidR="00C647F5" w:rsidRDefault="00C647F5">
                  <w:pPr>
                    <w:pStyle w:val="BlockText"/>
                  </w:pPr>
                  <w:r>
                    <w:t>Predict?</w:t>
                  </w:r>
                </w:p>
                <w:p w:rsidR="00C647F5" w:rsidRDefault="00C647F5">
                  <w:pPr>
                    <w:pStyle w:val="BlockText"/>
                  </w:pPr>
                  <w:r>
                    <w:t>Observe?</w:t>
                  </w:r>
                </w:p>
                <w:p w:rsidR="00C647F5" w:rsidRDefault="00C647F5">
                  <w:pPr>
                    <w:pStyle w:val="BlockText"/>
                  </w:pPr>
                  <w:r>
                    <w:t>Record?</w:t>
                  </w:r>
                </w:p>
                <w:p w:rsidR="00C647F5" w:rsidRDefault="00C647F5">
                  <w:pPr>
                    <w:pStyle w:val="BlockText"/>
                  </w:pPr>
                  <w:r>
                    <w:t>Evaluate?</w:t>
                  </w:r>
                </w:p>
                <w:p w:rsidR="00C647F5" w:rsidRDefault="00C647F5">
                  <w:pPr>
                    <w:pStyle w:val="BlockText"/>
                  </w:pPr>
                  <w:r>
                    <w:t>Hypothesize?</w:t>
                  </w:r>
                </w:p>
                <w:p w:rsidR="00C647F5" w:rsidRDefault="00C647F5">
                  <w:pPr>
                    <w:pStyle w:val="BlockText"/>
                  </w:pPr>
                  <w:r>
                    <w:t>Not hold your nose or vomit?</w:t>
                  </w:r>
                </w:p>
              </w:tc>
            </w:tr>
          </w:tbl>
          <w:p w:rsidR="001776BE" w:rsidRDefault="001776BE">
            <w:pPr>
              <w:spacing w:after="160" w:line="259" w:lineRule="auto"/>
            </w:pPr>
          </w:p>
        </w:tc>
        <w:tc>
          <w:tcPr>
            <w:tcW w:w="576" w:type="dxa"/>
            <w:vAlign w:val="bottom"/>
          </w:tcPr>
          <w:p w:rsidR="001776BE" w:rsidRDefault="001776BE">
            <w:pPr>
              <w:spacing w:after="160" w:line="259" w:lineRule="auto"/>
            </w:pPr>
          </w:p>
        </w:tc>
        <w:tc>
          <w:tcPr>
            <w:tcW w:w="576" w:type="dxa"/>
          </w:tcPr>
          <w:p w:rsidR="0099279B" w:rsidRDefault="0099279B">
            <w:pPr>
              <w:spacing w:after="160" w:line="259" w:lineRule="auto"/>
            </w:pPr>
          </w:p>
        </w:tc>
        <w:tc>
          <w:tcPr>
            <w:tcW w:w="4176" w:type="dxa"/>
          </w:tcPr>
          <w:p w:rsidR="001776BE" w:rsidRDefault="0099279B">
            <w:pPr>
              <w:spacing w:after="160" w:line="259" w:lineRule="auto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6721795" cy="1036160"/>
                  <wp:effectExtent l="4445" t="0" r="7620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ience Challenge (From Gaintclassroom)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7029391" cy="1083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" w:type="dxa"/>
          </w:tcPr>
          <w:p w:rsidR="001776BE" w:rsidRDefault="001776BE">
            <w:pPr>
              <w:spacing w:after="160" w:line="259" w:lineRule="auto"/>
            </w:pPr>
          </w:p>
        </w:tc>
        <w:tc>
          <w:tcPr>
            <w:tcW w:w="576" w:type="dxa"/>
          </w:tcPr>
          <w:p w:rsidR="001776BE" w:rsidRDefault="001776BE">
            <w:pPr>
              <w:spacing w:after="160" w:line="259" w:lineRule="auto"/>
            </w:pPr>
          </w:p>
        </w:tc>
        <w:tc>
          <w:tcPr>
            <w:tcW w:w="4176" w:type="dxa"/>
          </w:tcPr>
          <w:tbl>
            <w:tblPr>
              <w:tblStyle w:val="TableLayout"/>
              <w:tblW w:w="4514" w:type="dxa"/>
              <w:tblLayout w:type="fixed"/>
              <w:tblLook w:val="04A0"/>
            </w:tblPr>
            <w:tblGrid>
              <w:gridCol w:w="4514"/>
            </w:tblGrid>
            <w:tr w:rsidR="001776BE" w:rsidTr="00C647F5">
              <w:trPr>
                <w:trHeight w:hRule="exact" w:val="5387"/>
              </w:trPr>
              <w:tc>
                <w:tcPr>
                  <w:tcW w:w="5000" w:type="pct"/>
                  <w:tcBorders>
                    <w:bottom w:val="single" w:sz="12" w:space="0" w:color="F24F4F" w:themeColor="accent1"/>
                  </w:tcBorders>
                  <w:vAlign w:val="bottom"/>
                </w:tcPr>
                <w:p w:rsidR="001776BE" w:rsidRPr="00C647F5" w:rsidRDefault="00C647F5" w:rsidP="00C647F5">
                  <w:pPr>
                    <w:pStyle w:val="Title"/>
                    <w:ind w:left="-22"/>
                    <w:jc w:val="center"/>
                    <w:rPr>
                      <w:sz w:val="52"/>
                      <w:szCs w:val="52"/>
                    </w:rPr>
                  </w:pPr>
                  <w:r w:rsidRPr="00C647F5">
                    <w:rPr>
                      <w:sz w:val="52"/>
                      <w:szCs w:val="52"/>
                    </w:rPr>
                    <w:t xml:space="preserve">Observing The </w:t>
                  </w:r>
                  <w:proofErr w:type="gramStart"/>
                  <w:r w:rsidR="00170A3B" w:rsidRPr="00C647F5">
                    <w:rPr>
                      <w:sz w:val="52"/>
                      <w:szCs w:val="52"/>
                    </w:rPr>
                    <w:t xml:space="preserve">Decomposition </w:t>
                  </w:r>
                  <w:r w:rsidR="00170A3B">
                    <w:rPr>
                      <w:sz w:val="52"/>
                      <w:szCs w:val="52"/>
                    </w:rPr>
                    <w:t xml:space="preserve"> of</w:t>
                  </w:r>
                  <w:proofErr w:type="gramEnd"/>
                  <w:r w:rsidRPr="00C647F5">
                    <w:rPr>
                      <w:sz w:val="52"/>
                      <w:szCs w:val="52"/>
                    </w:rPr>
                    <w:t xml:space="preserve"> Fruit and Vegetables</w:t>
                  </w:r>
                </w:p>
              </w:tc>
            </w:tr>
            <w:tr w:rsidR="001776BE" w:rsidTr="00C647F5">
              <w:trPr>
                <w:trHeight w:hRule="exact" w:val="3600"/>
              </w:trPr>
              <w:tc>
                <w:tcPr>
                  <w:tcW w:w="5000" w:type="pct"/>
                  <w:tcBorders>
                    <w:top w:val="single" w:sz="12" w:space="0" w:color="F24F4F" w:themeColor="accent1"/>
                  </w:tcBorders>
                </w:tcPr>
                <w:p w:rsidR="001776BE" w:rsidRDefault="00C647F5" w:rsidP="00C647F5">
                  <w:pPr>
                    <w:pStyle w:val="Subtitle"/>
                  </w:pPr>
                  <w:r>
                    <w:t xml:space="preserve">A guide to </w:t>
                  </w:r>
                  <w:r w:rsidR="00B24505">
                    <w:t>the scientific</w:t>
                  </w:r>
                  <w:r>
                    <w:t xml:space="preserve"> experiment…</w:t>
                  </w:r>
                </w:p>
                <w:p w:rsidR="00C647F5" w:rsidRDefault="00C647F5" w:rsidP="00C647F5"/>
                <w:p w:rsidR="00C647F5" w:rsidRPr="00C647F5" w:rsidRDefault="00C647F5" w:rsidP="00C647F5">
                  <w:r>
                    <w:rPr>
                      <w:noProof/>
                      <w:lang w:val="en-AU" w:eastAsia="en-AU"/>
                    </w:rPr>
                    <w:drawing>
                      <wp:inline distT="0" distB="0" distL="0" distR="0">
                        <wp:extent cx="2781300" cy="1854200"/>
                        <wp:effectExtent l="0" t="0" r="0" b="0"/>
                        <wp:docPr id="1" name="Picture 1" descr="http://4.bp.blogspot.com/-g2-UEeVeEvo/TyUKvfWnDVI/AAAAAAAAAZI/dHjFQfHjmMI/s1600/rotten_tomato764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4.bp.blogspot.com/-g2-UEeVeEvo/TyUKvfWnDVI/AAAAAAAAAZI/dHjFQfHjmMI/s1600/rotten_tomato764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2514" cy="18550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776BE" w:rsidTr="00C647F5">
              <w:trPr>
                <w:trHeight w:hRule="exact" w:val="3456"/>
              </w:trPr>
              <w:tc>
                <w:tcPr>
                  <w:tcW w:w="5000" w:type="pct"/>
                  <w:vAlign w:val="bottom"/>
                </w:tcPr>
                <w:p w:rsidR="001776BE" w:rsidRDefault="00170A3B">
                  <w:pPr>
                    <w:spacing w:after="160" w:line="264" w:lineRule="auto"/>
                  </w:pPr>
                  <w:r>
                    <w:rPr>
                      <w:noProof/>
                      <w:lang w:val="en-AU" w:eastAsia="en-AU"/>
                    </w:rPr>
                    <w:drawing>
                      <wp:inline distT="0" distB="0" distL="0" distR="0">
                        <wp:extent cx="822960" cy="396784"/>
                        <wp:effectExtent l="0" t="0" r="0" b="3810"/>
                        <wp:docPr id="4" name="Picture 4" descr="Placeholder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logo_placeholder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2960" cy="3967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776BE" w:rsidTr="00C647F5">
              <w:trPr>
                <w:trHeight w:hRule="exact" w:val="144"/>
              </w:trPr>
              <w:tc>
                <w:tcPr>
                  <w:tcW w:w="5000" w:type="pct"/>
                  <w:shd w:val="clear" w:color="auto" w:fill="F24F4F" w:themeFill="accent1"/>
                </w:tcPr>
                <w:p w:rsidR="001776BE" w:rsidRDefault="001776BE">
                  <w:pPr>
                    <w:spacing w:after="200" w:line="264" w:lineRule="auto"/>
                  </w:pPr>
                </w:p>
              </w:tc>
            </w:tr>
          </w:tbl>
          <w:p w:rsidR="001776BE" w:rsidRDefault="001776BE">
            <w:pPr>
              <w:spacing w:after="160" w:line="259" w:lineRule="auto"/>
            </w:pPr>
          </w:p>
        </w:tc>
      </w:tr>
    </w:tbl>
    <w:p w:rsidR="001776BE" w:rsidRDefault="001776BE">
      <w:pPr>
        <w:pStyle w:val="NoSpacing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176"/>
        <w:gridCol w:w="576"/>
        <w:gridCol w:w="576"/>
        <w:gridCol w:w="4176"/>
        <w:gridCol w:w="576"/>
        <w:gridCol w:w="576"/>
        <w:gridCol w:w="4032"/>
      </w:tblGrid>
      <w:tr w:rsidR="001776BE">
        <w:trPr>
          <w:trHeight w:hRule="exact" w:val="10800"/>
        </w:trPr>
        <w:tc>
          <w:tcPr>
            <w:tcW w:w="4176" w:type="dxa"/>
          </w:tcPr>
          <w:tbl>
            <w:tblPr>
              <w:tblStyle w:val="TableLayout"/>
              <w:tblW w:w="0" w:type="auto"/>
              <w:tblLayout w:type="fixed"/>
              <w:tblLook w:val="04A0"/>
            </w:tblPr>
            <w:tblGrid>
              <w:gridCol w:w="4176"/>
            </w:tblGrid>
            <w:tr w:rsidR="001776BE" w:rsidTr="0099279B">
              <w:trPr>
                <w:trHeight w:hRule="exact" w:val="2559"/>
              </w:trPr>
              <w:tc>
                <w:tcPr>
                  <w:tcW w:w="4176" w:type="dxa"/>
                </w:tcPr>
                <w:p w:rsidR="001776BE" w:rsidRDefault="0099279B">
                  <w:pPr>
                    <w:spacing w:after="200" w:line="264" w:lineRule="auto"/>
                  </w:pPr>
                  <w:r>
                    <w:rPr>
                      <w:noProof/>
                      <w:lang w:val="en-AU" w:eastAsia="en-AU"/>
                    </w:rPr>
                    <w:lastRenderedPageBreak/>
                    <w:drawing>
                      <wp:inline distT="0" distB="0" distL="0" distR="0">
                        <wp:extent cx="2800546" cy="1752600"/>
                        <wp:effectExtent l="0" t="0" r="0" b="0"/>
                        <wp:docPr id="7" name="Picture 7" descr="http://i.telegraph.co.uk/multimedia/archive/01963/sally-williams_1963884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i.telegraph.co.uk/multimedia/archive/01963/sally-williams_1963884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1128" cy="17654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776BE">
              <w:trPr>
                <w:trHeight w:hRule="exact" w:val="7488"/>
              </w:trPr>
              <w:tc>
                <w:tcPr>
                  <w:tcW w:w="4176" w:type="dxa"/>
                </w:tcPr>
                <w:p w:rsidR="001776BE" w:rsidRDefault="00C647F5">
                  <w:pPr>
                    <w:pStyle w:val="Heading2"/>
                    <w:outlineLvl w:val="1"/>
                  </w:pPr>
                  <w:r>
                    <w:t>Your Mission</w:t>
                  </w:r>
                </w:p>
                <w:p w:rsidR="001776BE" w:rsidRDefault="00170A3B" w:rsidP="00C647F5">
                  <w:pPr>
                    <w:spacing w:after="200" w:line="264" w:lineRule="auto"/>
                  </w:pPr>
                  <w:r>
                    <w:t xml:space="preserve">If you think </w:t>
                  </w:r>
                  <w:r w:rsidR="00C647F5">
                    <w:t>you know what happens to fruit and vegetables when they go moldy, then you don’t know nothing!</w:t>
                  </w:r>
                </w:p>
                <w:p w:rsidR="00C647F5" w:rsidRDefault="00C647F5" w:rsidP="00C647F5">
                  <w:pPr>
                    <w:spacing w:after="200" w:line="264" w:lineRule="auto"/>
                  </w:pPr>
                  <w:r>
                    <w:t xml:space="preserve">Over the next fortnight you will be undertaking a collaborative project, predicting, observing, recording, evaluating, </w:t>
                  </w:r>
                  <w:proofErr w:type="spellStart"/>
                  <w:r>
                    <w:t>hypothesi</w:t>
                  </w:r>
                  <w:r w:rsidR="002E13D1">
                    <w:t>s</w:t>
                  </w:r>
                  <w:r>
                    <w:t>ing</w:t>
                  </w:r>
                  <w:proofErr w:type="spellEnd"/>
                  <w:r>
                    <w:t>, and hopefully not vomiting!</w:t>
                  </w:r>
                </w:p>
                <w:p w:rsidR="00F474B7" w:rsidRDefault="00F474B7" w:rsidP="00F474B7">
                  <w:pPr>
                    <w:pStyle w:val="Heading2"/>
                    <w:spacing w:before="180"/>
                    <w:outlineLvl w:val="1"/>
                  </w:pPr>
                  <w:r>
                    <w:t>What do we need?</w:t>
                  </w:r>
                </w:p>
                <w:p w:rsidR="00F474B7" w:rsidRDefault="00F474B7" w:rsidP="00F474B7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A piece of fruit</w:t>
                  </w:r>
                </w:p>
                <w:p w:rsidR="00F474B7" w:rsidRDefault="00F474B7" w:rsidP="00F474B7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A knife</w:t>
                  </w:r>
                </w:p>
                <w:p w:rsidR="00F474B7" w:rsidRDefault="00F474B7" w:rsidP="00F474B7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A plastic container</w:t>
                  </w:r>
                </w:p>
                <w:p w:rsidR="00F474B7" w:rsidRDefault="00F474B7" w:rsidP="00F474B7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A pair of rubber gloves</w:t>
                  </w:r>
                </w:p>
                <w:p w:rsidR="00F474B7" w:rsidRDefault="00F474B7" w:rsidP="00F474B7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A digital thermometer</w:t>
                  </w:r>
                </w:p>
                <w:p w:rsidR="00F474B7" w:rsidRDefault="00F474B7" w:rsidP="00F474B7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A set of digital scales</w:t>
                  </w:r>
                </w:p>
                <w:p w:rsidR="00F474B7" w:rsidRDefault="00F474B7" w:rsidP="00F474B7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A digital camera</w:t>
                  </w:r>
                </w:p>
                <w:p w:rsidR="00F474B7" w:rsidRDefault="00F474B7" w:rsidP="00F474B7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 xml:space="preserve">Access to </w:t>
                  </w:r>
                  <w:r w:rsidR="009A36DA">
                    <w:t>Google Sheet</w:t>
                  </w:r>
                  <w:r>
                    <w:t>s</w:t>
                  </w:r>
                </w:p>
                <w:p w:rsidR="00F474B7" w:rsidRDefault="00F474B7" w:rsidP="00F474B7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A keen eye and a nose that can handle bad smells! (“Safety”)</w:t>
                  </w:r>
                </w:p>
                <w:p w:rsidR="001776BE" w:rsidRDefault="001776BE">
                  <w:pPr>
                    <w:spacing w:after="200" w:line="264" w:lineRule="auto"/>
                  </w:pPr>
                </w:p>
              </w:tc>
            </w:tr>
          </w:tbl>
          <w:p w:rsidR="001776BE" w:rsidRDefault="001776BE">
            <w:pPr>
              <w:spacing w:after="160" w:line="259" w:lineRule="auto"/>
            </w:pPr>
          </w:p>
        </w:tc>
        <w:tc>
          <w:tcPr>
            <w:tcW w:w="576" w:type="dxa"/>
          </w:tcPr>
          <w:p w:rsidR="001776BE" w:rsidRDefault="001776BE">
            <w:pPr>
              <w:spacing w:after="160" w:line="259" w:lineRule="auto"/>
            </w:pPr>
          </w:p>
        </w:tc>
        <w:tc>
          <w:tcPr>
            <w:tcW w:w="576" w:type="dxa"/>
          </w:tcPr>
          <w:p w:rsidR="001776BE" w:rsidRDefault="001776BE">
            <w:pPr>
              <w:spacing w:after="160" w:line="259" w:lineRule="auto"/>
            </w:pPr>
          </w:p>
        </w:tc>
        <w:tc>
          <w:tcPr>
            <w:tcW w:w="4176" w:type="dxa"/>
          </w:tcPr>
          <w:tbl>
            <w:tblPr>
              <w:tblStyle w:val="TableLayout"/>
              <w:tblW w:w="5000" w:type="pct"/>
              <w:tblLayout w:type="fixed"/>
              <w:tblLook w:val="04A0"/>
            </w:tblPr>
            <w:tblGrid>
              <w:gridCol w:w="4176"/>
            </w:tblGrid>
            <w:tr w:rsidR="001776BE" w:rsidTr="0099279B">
              <w:trPr>
                <w:trHeight w:hRule="exact" w:val="11206"/>
              </w:trPr>
              <w:tc>
                <w:tcPr>
                  <w:tcW w:w="5000" w:type="pct"/>
                </w:tcPr>
                <w:p w:rsidR="001776BE" w:rsidRDefault="00F474B7">
                  <w:pPr>
                    <w:pStyle w:val="Heading2"/>
                    <w:spacing w:before="180"/>
                    <w:outlineLvl w:val="1"/>
                  </w:pPr>
                  <w:r>
                    <w:t>What do we do?</w:t>
                  </w:r>
                </w:p>
                <w:p w:rsidR="00F474B7" w:rsidRDefault="00F474B7" w:rsidP="00F474B7">
                  <w:r>
                    <w:t>You will be forming collaborative groups of threes</w:t>
                  </w:r>
                  <w:r w:rsidR="00170A3B">
                    <w:t>.</w:t>
                  </w:r>
                  <w:r>
                    <w:t xml:space="preserve"> Each group member will rotate daily through these roles. </w:t>
                  </w:r>
                  <w:r w:rsidR="009A36DA">
                    <w:t>Google Sheet</w:t>
                  </w:r>
                  <w:r>
                    <w:t xml:space="preserve"> contributions must be made in the </w:t>
                  </w:r>
                  <w:proofErr w:type="spellStart"/>
                  <w:r>
                    <w:t>colour</w:t>
                  </w:r>
                  <w:proofErr w:type="spellEnd"/>
                  <w:r>
                    <w:t xml:space="preserve"> with which you are identified below.</w:t>
                  </w:r>
                </w:p>
                <w:p w:rsidR="00F474B7" w:rsidRDefault="00F474B7" w:rsidP="00F474B7"/>
                <w:p w:rsidR="00506A1E" w:rsidRDefault="00F474B7" w:rsidP="00767DD3">
                  <w:r w:rsidRPr="00767DD3">
                    <w:rPr>
                      <w:b/>
                    </w:rPr>
                    <w:t>Digital Documenter:</w:t>
                  </w:r>
                  <w:r>
                    <w:t xml:space="preserve"> </w:t>
                  </w:r>
                </w:p>
                <w:p w:rsidR="00506A1E" w:rsidRDefault="00F474B7" w:rsidP="00767DD3">
                  <w:pPr>
                    <w:pStyle w:val="ListParagraph"/>
                    <w:numPr>
                      <w:ilvl w:val="0"/>
                      <w:numId w:val="4"/>
                    </w:numPr>
                    <w:ind w:left="768"/>
                  </w:pPr>
                  <w:r>
                    <w:t>Ta</w:t>
                  </w:r>
                  <w:r w:rsidR="00506A1E">
                    <w:t>kes photo(s)</w:t>
                  </w:r>
                </w:p>
                <w:p w:rsidR="00506A1E" w:rsidRDefault="00506A1E" w:rsidP="00767DD3">
                  <w:pPr>
                    <w:pStyle w:val="ListParagraph"/>
                    <w:numPr>
                      <w:ilvl w:val="0"/>
                      <w:numId w:val="4"/>
                    </w:numPr>
                    <w:ind w:left="768"/>
                  </w:pPr>
                  <w:r>
                    <w:t>I</w:t>
                  </w:r>
                  <w:r w:rsidR="00F474B7">
                    <w:t>n</w:t>
                  </w:r>
                  <w:r>
                    <w:t>serts the photo(s) into the Google</w:t>
                  </w:r>
                  <w:r w:rsidR="009A36DA">
                    <w:t xml:space="preserve"> Sheet</w:t>
                  </w:r>
                </w:p>
                <w:p w:rsidR="00F474B7" w:rsidRDefault="00506A1E" w:rsidP="00767DD3">
                  <w:pPr>
                    <w:pStyle w:val="ListParagraph"/>
                    <w:numPr>
                      <w:ilvl w:val="0"/>
                      <w:numId w:val="4"/>
                    </w:numPr>
                    <w:ind w:left="768"/>
                  </w:pPr>
                  <w:r>
                    <w:t>W</w:t>
                  </w:r>
                  <w:r w:rsidR="00F474B7">
                    <w:t xml:space="preserve">rites </w:t>
                  </w:r>
                  <w:r>
                    <w:t xml:space="preserve">down </w:t>
                  </w:r>
                  <w:r w:rsidR="00F474B7">
                    <w:t>observations that are relevant, descriptive and scientific</w:t>
                  </w:r>
                  <w:r>
                    <w:t xml:space="preserve">, as per the requirements outlined in the </w:t>
                  </w:r>
                  <w:r w:rsidR="009A36DA">
                    <w:t>Google Sheet</w:t>
                  </w:r>
                  <w:r>
                    <w:t>.</w:t>
                  </w:r>
                </w:p>
                <w:p w:rsidR="00F474B7" w:rsidRDefault="00F474B7" w:rsidP="00F474B7">
                  <w:pPr>
                    <w:pStyle w:val="ListParagraph"/>
                  </w:pPr>
                </w:p>
                <w:p w:rsidR="00F474B7" w:rsidRPr="00767DD3" w:rsidRDefault="00F474B7" w:rsidP="00767DD3">
                  <w:pPr>
                    <w:rPr>
                      <w:b/>
                    </w:rPr>
                  </w:pPr>
                  <w:r w:rsidRPr="00767DD3">
                    <w:rPr>
                      <w:b/>
                    </w:rPr>
                    <w:t xml:space="preserve">Handler: </w:t>
                  </w:r>
                </w:p>
                <w:p w:rsidR="00506A1E" w:rsidRDefault="00455080" w:rsidP="00767DD3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>Is t</w:t>
                  </w:r>
                  <w:r w:rsidR="00F474B7">
                    <w:t xml:space="preserve">he ONLY person who handles the specimen </w:t>
                  </w:r>
                  <w:r w:rsidR="000B2167">
                    <w:t>(wearing rubber gloves)</w:t>
                  </w:r>
                </w:p>
                <w:p w:rsidR="00F474B7" w:rsidRDefault="00F474B7" w:rsidP="00767DD3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 xml:space="preserve">Measures </w:t>
                  </w:r>
                  <w:r w:rsidR="00864CDE">
                    <w:t xml:space="preserve">the specimen’s </w:t>
                  </w:r>
                  <w:r>
                    <w:t>temperature</w:t>
                  </w:r>
                  <w:r w:rsidR="00455080">
                    <w:t>s</w:t>
                  </w:r>
                  <w:r w:rsidR="00864CDE">
                    <w:t xml:space="preserve"> and</w:t>
                  </w:r>
                  <w:r>
                    <w:t xml:space="preserve"> weight </w:t>
                  </w:r>
                  <w:r w:rsidR="000B2167">
                    <w:t xml:space="preserve">and orally tells the </w:t>
                  </w:r>
                  <w:proofErr w:type="spellStart"/>
                  <w:r w:rsidR="000B2167">
                    <w:t>Analyser</w:t>
                  </w:r>
                  <w:proofErr w:type="spellEnd"/>
                </w:p>
                <w:p w:rsidR="00864CDE" w:rsidRDefault="00864CDE" w:rsidP="00767DD3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 xml:space="preserve">Puts the gloves under the container </w:t>
                  </w:r>
                </w:p>
                <w:p w:rsidR="00767DD3" w:rsidRDefault="00767DD3" w:rsidP="00767DD3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 xml:space="preserve">Draws a labeled diagrams, including </w:t>
                  </w:r>
                  <w:bookmarkStart w:id="0" w:name="_GoBack"/>
                  <w:bookmarkEnd w:id="0"/>
                  <w:proofErr w:type="spellStart"/>
                  <w:r>
                    <w:t>cross­sectional</w:t>
                  </w:r>
                  <w:proofErr w:type="spellEnd"/>
                  <w:r>
                    <w:t xml:space="preserve"> representations, to communicate ideas</w:t>
                  </w:r>
                </w:p>
                <w:p w:rsidR="00455080" w:rsidRDefault="00455080" w:rsidP="00767DD3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>Returns the container and gloves outside to a secure place.</w:t>
                  </w:r>
                </w:p>
                <w:p w:rsidR="00F474B7" w:rsidRDefault="00F474B7" w:rsidP="00F474B7"/>
                <w:p w:rsidR="00506A1E" w:rsidRDefault="00F474B7" w:rsidP="00767DD3">
                  <w:proofErr w:type="spellStart"/>
                  <w:r w:rsidRPr="00767DD3">
                    <w:rPr>
                      <w:b/>
                    </w:rPr>
                    <w:t>Analyser</w:t>
                  </w:r>
                  <w:proofErr w:type="spellEnd"/>
                  <w:r w:rsidRPr="00767DD3">
                    <w:rPr>
                      <w:b/>
                    </w:rPr>
                    <w:t>:</w:t>
                  </w:r>
                  <w:r>
                    <w:t xml:space="preserve"> </w:t>
                  </w:r>
                </w:p>
                <w:p w:rsidR="00767DD3" w:rsidRDefault="00767DD3" w:rsidP="00767DD3">
                  <w:pPr>
                    <w:pStyle w:val="ListParagraph"/>
                    <w:numPr>
                      <w:ilvl w:val="0"/>
                      <w:numId w:val="8"/>
                    </w:numPr>
                    <w:ind w:left="626"/>
                  </w:pPr>
                  <w:r>
                    <w:t xml:space="preserve">Enters the Handler’s data into </w:t>
                  </w:r>
                  <w:r w:rsidR="009A36DA">
                    <w:t xml:space="preserve">the </w:t>
                  </w:r>
                  <w:r>
                    <w:t>Google</w:t>
                  </w:r>
                  <w:r w:rsidR="009A36DA">
                    <w:t xml:space="preserve"> Sheet</w:t>
                  </w:r>
                </w:p>
                <w:p w:rsidR="00F474B7" w:rsidRDefault="00F474B7" w:rsidP="00767DD3">
                  <w:pPr>
                    <w:pStyle w:val="ListParagraph"/>
                    <w:numPr>
                      <w:ilvl w:val="0"/>
                      <w:numId w:val="8"/>
                    </w:numPr>
                    <w:ind w:left="626"/>
                  </w:pPr>
                  <w:r>
                    <w:t xml:space="preserve">Computes the mathematical calculations accurately </w:t>
                  </w:r>
                  <w:r w:rsidR="00AA10C1">
                    <w:t xml:space="preserve">(e.g. Yesterday’s weight – Today’s weight = Weight Loss over night) </w:t>
                  </w:r>
                  <w:r>
                    <w:t>and inputs the</w:t>
                  </w:r>
                  <w:r w:rsidR="00506A1E">
                    <w:t xml:space="preserve">m </w:t>
                  </w:r>
                  <w:r w:rsidR="009A36DA">
                    <w:t>appropriately into the Google Sheet</w:t>
                  </w:r>
                </w:p>
                <w:p w:rsidR="00767DD3" w:rsidRDefault="00767DD3" w:rsidP="00767DD3">
                  <w:pPr>
                    <w:pStyle w:val="ListParagraph"/>
                    <w:numPr>
                      <w:ilvl w:val="0"/>
                      <w:numId w:val="8"/>
                    </w:numPr>
                    <w:ind w:left="626"/>
                  </w:pPr>
                  <w:r>
                    <w:t>G</w:t>
                  </w:r>
                  <w:r w:rsidR="00BE7B9E">
                    <w:t>enerate</w:t>
                  </w:r>
                  <w:r w:rsidR="000B2167">
                    <w:t>s</w:t>
                  </w:r>
                  <w:r w:rsidR="00BE7B9E">
                    <w:t xml:space="preserve"> a graph to represent and describe observations, patterns</w:t>
                  </w:r>
                  <w:r>
                    <w:t>, trends</w:t>
                  </w:r>
                  <w:r w:rsidR="00BE7B9E">
                    <w:t xml:space="preserve"> or relationships in data</w:t>
                  </w:r>
                </w:p>
                <w:p w:rsidR="00767DD3" w:rsidRDefault="00DC293A" w:rsidP="00767DD3">
                  <w:pPr>
                    <w:pStyle w:val="ListParagraph"/>
                    <w:numPr>
                      <w:ilvl w:val="0"/>
                      <w:numId w:val="8"/>
                    </w:numPr>
                    <w:ind w:left="626"/>
                  </w:pPr>
                  <w:r>
                    <w:t>Identifies</w:t>
                  </w:r>
                  <w:r w:rsidR="00767DD3">
                    <w:t xml:space="preserve"> patterns in data and develop explanations that fit these patterns</w:t>
                  </w:r>
                  <w:r>
                    <w:t>.</w:t>
                  </w:r>
                </w:p>
                <w:p w:rsidR="002E13D1" w:rsidRDefault="002E13D1">
                  <w:pPr>
                    <w:spacing w:after="200" w:line="264" w:lineRule="auto"/>
                    <w:rPr>
                      <w:sz w:val="8"/>
                      <w:szCs w:val="8"/>
                    </w:rPr>
                  </w:pPr>
                </w:p>
                <w:p w:rsidR="001776BE" w:rsidRDefault="00F474B7" w:rsidP="00BE7B9E">
                  <w:pPr>
                    <w:spacing w:after="200" w:line="264" w:lineRule="auto"/>
                  </w:pPr>
                  <w:r>
                    <w:t>ALL group members are responsible for ensuring</w:t>
                  </w:r>
                  <w:r w:rsidR="0099279B">
                    <w:t xml:space="preserve"> that the work is done efficiently and effectively and</w:t>
                  </w:r>
                  <w:r>
                    <w:t xml:space="preserve"> </w:t>
                  </w:r>
                  <w:r w:rsidR="0099279B">
                    <w:t xml:space="preserve">taking into account the scientific </w:t>
                  </w:r>
                  <w:proofErr w:type="spellStart"/>
                  <w:r w:rsidR="0099279B">
                    <w:t>behaviours</w:t>
                  </w:r>
                  <w:proofErr w:type="spellEnd"/>
                  <w:r w:rsidR="0099279B">
                    <w:t xml:space="preserve"> outlined in the g</w:t>
                  </w:r>
                  <w:r w:rsidR="002E13D1">
                    <w:t xml:space="preserve">iven rubric. </w:t>
                  </w:r>
                  <w:r w:rsidR="00AA10C1">
                    <w:t>Observations are conducted for a maximum of 10 minutes. Record</w:t>
                  </w:r>
                  <w:r w:rsidR="001A5AB9">
                    <w:t>ing</w:t>
                  </w:r>
                  <w:r w:rsidR="00AA10C1">
                    <w:t xml:space="preserve"> </w:t>
                  </w:r>
                  <w:r w:rsidR="001A5AB9">
                    <w:t xml:space="preserve">of results </w:t>
                  </w:r>
                  <w:r w:rsidR="00AA10C1">
                    <w:t>should take less than 30 minutes.</w:t>
                  </w:r>
                  <w:r w:rsidR="00170A3B">
                    <w:t xml:space="preserve"> </w:t>
                  </w:r>
                </w:p>
              </w:tc>
            </w:tr>
            <w:tr w:rsidR="001776BE">
              <w:trPr>
                <w:trHeight w:hRule="exact" w:val="288"/>
              </w:trPr>
              <w:tc>
                <w:tcPr>
                  <w:tcW w:w="5000" w:type="pct"/>
                </w:tcPr>
                <w:p w:rsidR="001776BE" w:rsidRDefault="001776BE"/>
              </w:tc>
            </w:tr>
            <w:tr w:rsidR="001776BE">
              <w:trPr>
                <w:trHeight w:hRule="exact" w:val="3168"/>
              </w:trPr>
              <w:tc>
                <w:tcPr>
                  <w:tcW w:w="5000" w:type="pct"/>
                </w:tcPr>
                <w:p w:rsidR="001776BE" w:rsidRDefault="001776BE">
                  <w:pPr>
                    <w:spacing w:after="200" w:line="264" w:lineRule="auto"/>
                  </w:pPr>
                </w:p>
              </w:tc>
            </w:tr>
          </w:tbl>
          <w:p w:rsidR="001776BE" w:rsidRDefault="001776BE">
            <w:pPr>
              <w:spacing w:after="160" w:line="259" w:lineRule="auto"/>
            </w:pPr>
          </w:p>
        </w:tc>
        <w:tc>
          <w:tcPr>
            <w:tcW w:w="576" w:type="dxa"/>
          </w:tcPr>
          <w:p w:rsidR="001776BE" w:rsidRDefault="001776BE">
            <w:pPr>
              <w:spacing w:after="160" w:line="259" w:lineRule="auto"/>
            </w:pPr>
          </w:p>
        </w:tc>
        <w:tc>
          <w:tcPr>
            <w:tcW w:w="576" w:type="dxa"/>
          </w:tcPr>
          <w:p w:rsidR="001776BE" w:rsidRDefault="001776BE">
            <w:pPr>
              <w:spacing w:after="160" w:line="259" w:lineRule="auto"/>
            </w:pPr>
          </w:p>
        </w:tc>
        <w:tc>
          <w:tcPr>
            <w:tcW w:w="4032" w:type="dxa"/>
          </w:tcPr>
          <w:tbl>
            <w:tblPr>
              <w:tblStyle w:val="TableLayout"/>
              <w:tblW w:w="5000" w:type="pct"/>
              <w:tblLayout w:type="fixed"/>
              <w:tblLook w:val="04A0"/>
            </w:tblPr>
            <w:tblGrid>
              <w:gridCol w:w="4032"/>
            </w:tblGrid>
            <w:tr w:rsidR="001776BE">
              <w:trPr>
                <w:trHeight w:hRule="exact" w:val="7344"/>
              </w:trPr>
              <w:tc>
                <w:tcPr>
                  <w:tcW w:w="5000" w:type="pct"/>
                </w:tcPr>
                <w:p w:rsidR="001776BE" w:rsidRDefault="00170A3B" w:rsidP="0099279B">
                  <w:pPr>
                    <w:spacing w:before="200" w:after="200" w:line="264" w:lineRule="auto"/>
                  </w:pPr>
                  <w:r>
                    <w:t xml:space="preserve">You might want to </w:t>
                  </w:r>
                  <w:r w:rsidR="0099279B">
                    <w:t xml:space="preserve">visit the blog to check out the collaborative </w:t>
                  </w:r>
                  <w:r w:rsidR="009A36DA">
                    <w:t>Google Sheet</w:t>
                  </w:r>
                  <w:r w:rsidR="0099279B">
                    <w:t xml:space="preserve"> that all students can access and edit at the same time!</w:t>
                  </w:r>
                </w:p>
                <w:p w:rsidR="001776BE" w:rsidRDefault="00F474B7">
                  <w:pPr>
                    <w:pStyle w:val="Heading2"/>
                    <w:outlineLvl w:val="1"/>
                  </w:pPr>
                  <w:r>
                    <w:t>Our Source of Inspiration!</w:t>
                  </w:r>
                </w:p>
                <w:p w:rsidR="001776BE" w:rsidRDefault="00F474B7">
                  <w:pPr>
                    <w:spacing w:after="200" w:line="264" w:lineRule="auto"/>
                  </w:pPr>
                  <w:r>
                    <w:t xml:space="preserve">Check out the Calgary Science School blog to see what happened when they did this experiment: </w:t>
                  </w:r>
                  <w:hyperlink r:id="rId10" w:history="1">
                    <w:r>
                      <w:rPr>
                        <w:rStyle w:val="Hyperlink"/>
                      </w:rPr>
                      <w:t>https://sites.google.com/site/farbeyondzebra/science-lab</w:t>
                    </w:r>
                  </w:hyperlink>
                  <w:r>
                    <w:t xml:space="preserve"> and </w:t>
                  </w:r>
                  <w:hyperlink r:id="rId11" w:history="1">
                    <w:r>
                      <w:rPr>
                        <w:rStyle w:val="Hyperlink"/>
                      </w:rPr>
                      <w:t>http://calgaryscienceschool.blogspot.com.au/2011/12/students-into-scientists.html</w:t>
                    </w:r>
                  </w:hyperlink>
                  <w:r>
                    <w:t xml:space="preserve"> </w:t>
                  </w:r>
                </w:p>
                <w:p w:rsidR="001776BE" w:rsidRDefault="00AA10C1">
                  <w:pPr>
                    <w:pStyle w:val="Heading3"/>
                    <w:outlineLvl w:val="2"/>
                  </w:pPr>
                  <w:r>
                    <w:t>Now go be scientists!</w:t>
                  </w:r>
                </w:p>
                <w:p w:rsidR="00BE7B9E" w:rsidRDefault="00BE7B9E" w:rsidP="00BE7B9E"/>
                <w:p w:rsidR="00BE7B9E" w:rsidRDefault="00BE7B9E" w:rsidP="00BE7B9E">
                  <w:pPr>
                    <w:pStyle w:val="Quote"/>
                  </w:pPr>
                  <w:r>
                    <w:t>“The most exciting phrase to hear in science, (is) the one that heralds new discoveries, is not 'Eureka!' but 'That's funny...'</w:t>
                  </w:r>
                </w:p>
                <w:p w:rsidR="00BE7B9E" w:rsidRDefault="00BE7B9E" w:rsidP="00BE7B9E">
                  <w:pPr>
                    <w:pStyle w:val="Quote"/>
                  </w:pPr>
                  <w:r>
                    <w:t>Isaac Asimov</w:t>
                  </w:r>
                </w:p>
                <w:p w:rsidR="00BE7B9E" w:rsidRPr="00BE7B9E" w:rsidRDefault="00BE7B9E" w:rsidP="00BE7B9E"/>
                <w:p w:rsidR="001776BE" w:rsidRDefault="001776BE">
                  <w:pPr>
                    <w:spacing w:after="200" w:line="264" w:lineRule="auto"/>
                  </w:pPr>
                </w:p>
              </w:tc>
            </w:tr>
            <w:tr w:rsidR="001776BE">
              <w:trPr>
                <w:trHeight w:hRule="exact" w:val="288"/>
              </w:trPr>
              <w:tc>
                <w:tcPr>
                  <w:tcW w:w="5000" w:type="pct"/>
                </w:tcPr>
                <w:p w:rsidR="001776BE" w:rsidRDefault="001776BE"/>
              </w:tc>
            </w:tr>
            <w:tr w:rsidR="001776BE">
              <w:trPr>
                <w:trHeight w:hRule="exact" w:val="3168"/>
              </w:trPr>
              <w:tc>
                <w:tcPr>
                  <w:tcW w:w="5000" w:type="pct"/>
                  <w:shd w:val="clear" w:color="auto" w:fill="F24F4F" w:themeFill="accent1"/>
                </w:tcPr>
                <w:p w:rsidR="001776BE" w:rsidRDefault="00170A3B">
                  <w:pPr>
                    <w:pStyle w:val="BlockHeading"/>
                  </w:pPr>
                  <w:r>
                    <w:t>Contact Us</w:t>
                  </w:r>
                </w:p>
                <w:p w:rsidR="001776BE" w:rsidRDefault="004E45C4">
                  <w:pPr>
                    <w:pStyle w:val="BlockText2"/>
                  </w:pPr>
                  <w:sdt>
                    <w:sdtPr>
                      <w:alias w:val="Company"/>
                      <w:tag w:val=""/>
                      <w:id w:val="-1173869346"/>
                      <w:placeholder>
                        <w:docPart w:val="F5AD84224AC14501B6CD7743568734DD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Content>
                      <w:r w:rsidR="009D1273">
                        <w:rPr>
                          <w:lang w:val="en-AU"/>
                        </w:rPr>
                        <w:t>School Name</w:t>
                      </w:r>
                    </w:sdtContent>
                  </w:sdt>
                  <w:r w:rsidR="00170A3B">
                    <w:br/>
                  </w:r>
                  <w:r w:rsidR="009D1273">
                    <w:t>Address</w:t>
                  </w:r>
                  <w:r w:rsidR="00170A3B">
                    <w:br/>
                  </w:r>
                  <w:r w:rsidR="009D1273">
                    <w:t>Suburb, Postcode</w:t>
                  </w:r>
                </w:p>
                <w:p w:rsidR="001776BE" w:rsidRDefault="009D1273">
                  <w:pPr>
                    <w:pStyle w:val="BlockText2"/>
                  </w:pPr>
                  <w:r>
                    <w:t>Phone Number</w:t>
                  </w:r>
                  <w:r w:rsidR="00170A3B">
                    <w:br/>
                  </w:r>
                  <w:r>
                    <w:t>Email</w:t>
                  </w:r>
                </w:p>
                <w:p w:rsidR="001776BE" w:rsidRDefault="006F1E2C" w:rsidP="009D1273">
                  <w:pPr>
                    <w:pStyle w:val="BlockText2"/>
                  </w:pPr>
                  <w:r>
                    <w:t>Visit our blog on the w</w:t>
                  </w:r>
                  <w:r w:rsidR="00170A3B">
                    <w:t>eb:</w:t>
                  </w:r>
                  <w:r w:rsidR="00170A3B">
                    <w:br/>
                  </w:r>
                  <w:r w:rsidR="009D1273">
                    <w:t>Blog address</w:t>
                  </w:r>
                </w:p>
              </w:tc>
            </w:tr>
          </w:tbl>
          <w:p w:rsidR="001776BE" w:rsidRDefault="001776BE">
            <w:pPr>
              <w:spacing w:after="160" w:line="259" w:lineRule="auto"/>
            </w:pPr>
          </w:p>
        </w:tc>
      </w:tr>
    </w:tbl>
    <w:p w:rsidR="001776BE" w:rsidRDefault="001776BE">
      <w:pPr>
        <w:pStyle w:val="NoSpacing"/>
      </w:pPr>
    </w:p>
    <w:sectPr w:rsidR="001776BE" w:rsidSect="002E13D1">
      <w:pgSz w:w="15840" w:h="12240" w:orient="landscape"/>
      <w:pgMar w:top="426" w:right="576" w:bottom="284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7B0B6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4C3890"/>
    <w:multiLevelType w:val="hybridMultilevel"/>
    <w:tmpl w:val="3ED267FE"/>
    <w:lvl w:ilvl="0" w:tplc="4B2091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E52574"/>
    <w:multiLevelType w:val="hybridMultilevel"/>
    <w:tmpl w:val="A3243E6C"/>
    <w:lvl w:ilvl="0" w:tplc="A718D2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D9536B"/>
    <w:multiLevelType w:val="hybridMultilevel"/>
    <w:tmpl w:val="08FAAD3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66672"/>
    <w:multiLevelType w:val="hybridMultilevel"/>
    <w:tmpl w:val="E38E58AA"/>
    <w:lvl w:ilvl="0" w:tplc="658E7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196BEE"/>
    <w:multiLevelType w:val="hybridMultilevel"/>
    <w:tmpl w:val="FE3A9D48"/>
    <w:lvl w:ilvl="0" w:tplc="F7564DAA">
      <w:start w:val="7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E77B11"/>
    <w:multiLevelType w:val="hybridMultilevel"/>
    <w:tmpl w:val="D3E806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B13E0A"/>
    <w:multiLevelType w:val="hybridMultilevel"/>
    <w:tmpl w:val="7C44DF2C"/>
    <w:lvl w:ilvl="0" w:tplc="537C22E2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48" w:hanging="360"/>
      </w:pPr>
    </w:lvl>
    <w:lvl w:ilvl="2" w:tplc="0C09001B" w:tentative="1">
      <w:start w:val="1"/>
      <w:numFmt w:val="lowerRoman"/>
      <w:lvlText w:val="%3."/>
      <w:lvlJc w:val="right"/>
      <w:pPr>
        <w:ind w:left="2568" w:hanging="180"/>
      </w:pPr>
    </w:lvl>
    <w:lvl w:ilvl="3" w:tplc="0C09000F" w:tentative="1">
      <w:start w:val="1"/>
      <w:numFmt w:val="decimal"/>
      <w:lvlText w:val="%4."/>
      <w:lvlJc w:val="left"/>
      <w:pPr>
        <w:ind w:left="3288" w:hanging="360"/>
      </w:pPr>
    </w:lvl>
    <w:lvl w:ilvl="4" w:tplc="0C090019" w:tentative="1">
      <w:start w:val="1"/>
      <w:numFmt w:val="lowerLetter"/>
      <w:lvlText w:val="%5."/>
      <w:lvlJc w:val="left"/>
      <w:pPr>
        <w:ind w:left="4008" w:hanging="360"/>
      </w:pPr>
    </w:lvl>
    <w:lvl w:ilvl="5" w:tplc="0C09001B" w:tentative="1">
      <w:start w:val="1"/>
      <w:numFmt w:val="lowerRoman"/>
      <w:lvlText w:val="%6."/>
      <w:lvlJc w:val="right"/>
      <w:pPr>
        <w:ind w:left="4728" w:hanging="180"/>
      </w:pPr>
    </w:lvl>
    <w:lvl w:ilvl="6" w:tplc="0C09000F" w:tentative="1">
      <w:start w:val="1"/>
      <w:numFmt w:val="decimal"/>
      <w:lvlText w:val="%7."/>
      <w:lvlJc w:val="left"/>
      <w:pPr>
        <w:ind w:left="5448" w:hanging="360"/>
      </w:pPr>
    </w:lvl>
    <w:lvl w:ilvl="7" w:tplc="0C090019" w:tentative="1">
      <w:start w:val="1"/>
      <w:numFmt w:val="lowerLetter"/>
      <w:lvlText w:val="%8."/>
      <w:lvlJc w:val="left"/>
      <w:pPr>
        <w:ind w:left="6168" w:hanging="360"/>
      </w:pPr>
    </w:lvl>
    <w:lvl w:ilvl="8" w:tplc="0C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8">
    <w:nsid w:val="6E1E4EEC"/>
    <w:multiLevelType w:val="hybridMultilevel"/>
    <w:tmpl w:val="A3243E6C"/>
    <w:lvl w:ilvl="0" w:tplc="A718D2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C647F5"/>
    <w:rsid w:val="000B2167"/>
    <w:rsid w:val="00170A3B"/>
    <w:rsid w:val="001776BE"/>
    <w:rsid w:val="001A5AB9"/>
    <w:rsid w:val="002E13D1"/>
    <w:rsid w:val="00331766"/>
    <w:rsid w:val="00455080"/>
    <w:rsid w:val="004E45C4"/>
    <w:rsid w:val="00506A1E"/>
    <w:rsid w:val="005A4453"/>
    <w:rsid w:val="006036D2"/>
    <w:rsid w:val="006F1E2C"/>
    <w:rsid w:val="00767DD3"/>
    <w:rsid w:val="00864CDE"/>
    <w:rsid w:val="0099279B"/>
    <w:rsid w:val="009A36DA"/>
    <w:rsid w:val="009D1273"/>
    <w:rsid w:val="00AA10C1"/>
    <w:rsid w:val="00B24505"/>
    <w:rsid w:val="00BE7B9E"/>
    <w:rsid w:val="00C647F5"/>
    <w:rsid w:val="00DC293A"/>
    <w:rsid w:val="00F47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4C483D" w:themeColor="text2"/>
        <w:kern w:val="2"/>
        <w:lang w:val="en-US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" w:unhideWhenUsed="0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5C4"/>
  </w:style>
  <w:style w:type="paragraph" w:styleId="Heading1">
    <w:name w:val="heading 1"/>
    <w:basedOn w:val="Normal"/>
    <w:next w:val="Normal"/>
    <w:link w:val="Heading1Char"/>
    <w:uiPriority w:val="2"/>
    <w:qFormat/>
    <w:rsid w:val="004E45C4"/>
    <w:pPr>
      <w:keepNext/>
      <w:keepLines/>
      <w:spacing w:before="240" w:after="180" w:line="216" w:lineRule="auto"/>
      <w:outlineLvl w:val="0"/>
    </w:pPr>
    <w:rPr>
      <w:rFonts w:asciiTheme="majorHAnsi" w:eastAsiaTheme="majorEastAsia" w:hAnsiTheme="majorHAnsi" w:cstheme="majorBidi"/>
      <w:color w:val="F24F4F" w:themeColor="accent1"/>
      <w:sz w:val="56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4E45C4"/>
    <w:pPr>
      <w:keepNext/>
      <w:keepLines/>
      <w:pBdr>
        <w:bottom w:val="single" w:sz="4" w:space="4" w:color="F24F4F" w:themeColor="accent1"/>
      </w:pBdr>
      <w:spacing w:before="480" w:after="160" w:line="216" w:lineRule="auto"/>
      <w:outlineLvl w:val="1"/>
    </w:pPr>
    <w:rPr>
      <w:rFonts w:asciiTheme="majorHAnsi" w:eastAsiaTheme="majorEastAsia" w:hAnsiTheme="majorHAnsi" w:cstheme="majorBidi"/>
      <w:color w:val="F24F4F" w:themeColor="accent1"/>
      <w:sz w:val="36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rsid w:val="004E45C4"/>
    <w:pPr>
      <w:keepNext/>
      <w:keepLines/>
      <w:spacing w:before="360" w:after="180" w:line="240" w:lineRule="auto"/>
      <w:outlineLvl w:val="2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4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ayout">
    <w:name w:val="Table Layout"/>
    <w:basedOn w:val="TableNormal"/>
    <w:uiPriority w:val="99"/>
    <w:rsid w:val="004E45C4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5"/>
    <w:qFormat/>
    <w:rsid w:val="004E45C4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3"/>
    <w:qFormat/>
    <w:rsid w:val="004E45C4"/>
    <w:pPr>
      <w:spacing w:after="120" w:line="211" w:lineRule="auto"/>
      <w:contextualSpacing/>
    </w:pPr>
    <w:rPr>
      <w:rFonts w:asciiTheme="majorHAnsi" w:eastAsiaTheme="majorEastAsia" w:hAnsiTheme="majorHAnsi" w:cstheme="majorBidi"/>
      <w:color w:val="F24F4F" w:themeColor="accent1"/>
      <w:kern w:val="28"/>
      <w:sz w:val="72"/>
    </w:rPr>
  </w:style>
  <w:style w:type="character" w:customStyle="1" w:styleId="TitleChar">
    <w:name w:val="Title Char"/>
    <w:basedOn w:val="DefaultParagraphFont"/>
    <w:link w:val="Title"/>
    <w:uiPriority w:val="3"/>
    <w:rsid w:val="004E45C4"/>
    <w:rPr>
      <w:rFonts w:asciiTheme="majorHAnsi" w:eastAsiaTheme="majorEastAsia" w:hAnsiTheme="majorHAnsi" w:cstheme="majorBidi"/>
      <w:color w:val="F24F4F" w:themeColor="accent1"/>
      <w:kern w:val="28"/>
      <w:sz w:val="72"/>
    </w:rPr>
  </w:style>
  <w:style w:type="paragraph" w:styleId="Subtitle">
    <w:name w:val="Subtitle"/>
    <w:basedOn w:val="Normal"/>
    <w:next w:val="Normal"/>
    <w:link w:val="SubtitleChar"/>
    <w:uiPriority w:val="4"/>
    <w:qFormat/>
    <w:rsid w:val="004E45C4"/>
    <w:pPr>
      <w:numPr>
        <w:ilvl w:val="1"/>
      </w:numPr>
      <w:spacing w:before="180" w:after="0" w:line="288" w:lineRule="auto"/>
    </w:pPr>
    <w:rPr>
      <w:sz w:val="28"/>
    </w:rPr>
  </w:style>
  <w:style w:type="character" w:customStyle="1" w:styleId="SubtitleChar">
    <w:name w:val="Subtitle Char"/>
    <w:basedOn w:val="DefaultParagraphFont"/>
    <w:link w:val="Subtitle"/>
    <w:uiPriority w:val="4"/>
    <w:rsid w:val="004E45C4"/>
    <w:rPr>
      <w:sz w:val="28"/>
    </w:rPr>
  </w:style>
  <w:style w:type="paragraph" w:customStyle="1" w:styleId="Organization">
    <w:name w:val="Organization"/>
    <w:basedOn w:val="Normal"/>
    <w:next w:val="Normal"/>
    <w:uiPriority w:val="5"/>
    <w:qFormat/>
    <w:rsid w:val="004E45C4"/>
    <w:pPr>
      <w:pBdr>
        <w:bottom w:val="single" w:sz="4" w:space="3" w:color="F24F4F" w:themeColor="accent1"/>
      </w:pBdr>
      <w:spacing w:after="60"/>
    </w:pPr>
    <w:rPr>
      <w:rFonts w:asciiTheme="majorHAnsi" w:eastAsiaTheme="majorEastAsia" w:hAnsiTheme="majorHAnsi" w:cstheme="majorBidi"/>
      <w:color w:val="F24F4F" w:themeColor="accent1"/>
      <w:sz w:val="24"/>
    </w:rPr>
  </w:style>
  <w:style w:type="character" w:styleId="PlaceholderText">
    <w:name w:val="Placeholder Text"/>
    <w:basedOn w:val="DefaultParagraphFont"/>
    <w:uiPriority w:val="99"/>
    <w:semiHidden/>
    <w:rsid w:val="004E45C4"/>
    <w:rPr>
      <w:color w:val="808080"/>
    </w:rPr>
  </w:style>
  <w:style w:type="paragraph" w:customStyle="1" w:styleId="Recipient">
    <w:name w:val="Recipient"/>
    <w:basedOn w:val="Normal"/>
    <w:uiPriority w:val="2"/>
    <w:qFormat/>
    <w:rsid w:val="004E45C4"/>
    <w:pPr>
      <w:spacing w:before="1100" w:after="0" w:line="240" w:lineRule="auto"/>
      <w:ind w:left="1800"/>
      <w:contextualSpacing/>
    </w:pPr>
  </w:style>
  <w:style w:type="character" w:customStyle="1" w:styleId="Heading1Char">
    <w:name w:val="Heading 1 Char"/>
    <w:basedOn w:val="DefaultParagraphFont"/>
    <w:link w:val="Heading1"/>
    <w:uiPriority w:val="2"/>
    <w:rsid w:val="004E45C4"/>
    <w:rPr>
      <w:rFonts w:asciiTheme="majorHAnsi" w:eastAsiaTheme="majorEastAsia" w:hAnsiTheme="majorHAnsi" w:cstheme="majorBidi"/>
      <w:color w:val="F24F4F" w:themeColor="accent1"/>
      <w:sz w:val="56"/>
    </w:rPr>
  </w:style>
  <w:style w:type="paragraph" w:styleId="BlockText">
    <w:name w:val="Block Text"/>
    <w:basedOn w:val="Normal"/>
    <w:uiPriority w:val="2"/>
    <w:unhideWhenUsed/>
    <w:qFormat/>
    <w:rsid w:val="004E45C4"/>
    <w:pPr>
      <w:spacing w:before="260" w:after="260" w:line="288" w:lineRule="auto"/>
      <w:ind w:left="288" w:right="288"/>
    </w:pPr>
    <w:rPr>
      <w:color w:val="FFFFFF" w:themeColor="background1"/>
      <w:sz w:val="28"/>
    </w:rPr>
  </w:style>
  <w:style w:type="character" w:customStyle="1" w:styleId="Heading2Char">
    <w:name w:val="Heading 2 Char"/>
    <w:basedOn w:val="DefaultParagraphFont"/>
    <w:link w:val="Heading2"/>
    <w:uiPriority w:val="2"/>
    <w:rsid w:val="004E45C4"/>
    <w:rPr>
      <w:rFonts w:asciiTheme="majorHAnsi" w:eastAsiaTheme="majorEastAsia" w:hAnsiTheme="majorHAnsi" w:cstheme="majorBidi"/>
      <w:color w:val="F24F4F" w:themeColor="accent1"/>
      <w:sz w:val="36"/>
    </w:rPr>
  </w:style>
  <w:style w:type="character" w:customStyle="1" w:styleId="Heading3Char">
    <w:name w:val="Heading 3 Char"/>
    <w:basedOn w:val="DefaultParagraphFont"/>
    <w:link w:val="Heading3"/>
    <w:uiPriority w:val="2"/>
    <w:rsid w:val="004E45C4"/>
    <w:rPr>
      <w:b/>
      <w:bCs/>
      <w:sz w:val="26"/>
    </w:rPr>
  </w:style>
  <w:style w:type="paragraph" w:styleId="Quote">
    <w:name w:val="Quote"/>
    <w:basedOn w:val="Normal"/>
    <w:next w:val="Normal"/>
    <w:link w:val="QuoteChar"/>
    <w:uiPriority w:val="2"/>
    <w:unhideWhenUsed/>
    <w:qFormat/>
    <w:rsid w:val="004E45C4"/>
    <w:pPr>
      <w:spacing w:before="200" w:after="160" w:line="288" w:lineRule="auto"/>
    </w:pPr>
    <w:rPr>
      <w:rFonts w:asciiTheme="majorHAnsi" w:eastAsiaTheme="majorEastAsia" w:hAnsiTheme="majorHAnsi" w:cstheme="majorBidi"/>
      <w:i/>
      <w:iCs/>
      <w:color w:val="F24F4F" w:themeColor="accent1"/>
    </w:rPr>
  </w:style>
  <w:style w:type="character" w:customStyle="1" w:styleId="QuoteChar">
    <w:name w:val="Quote Char"/>
    <w:basedOn w:val="DefaultParagraphFont"/>
    <w:link w:val="Quote"/>
    <w:uiPriority w:val="2"/>
    <w:rsid w:val="004E45C4"/>
    <w:rPr>
      <w:rFonts w:asciiTheme="majorHAnsi" w:eastAsiaTheme="majorEastAsia" w:hAnsiTheme="majorHAnsi" w:cstheme="majorBidi"/>
      <w:i/>
      <w:iCs/>
      <w:color w:val="F24F4F" w:themeColor="accent1"/>
    </w:rPr>
  </w:style>
  <w:style w:type="paragraph" w:customStyle="1" w:styleId="BlockHeading">
    <w:name w:val="Block Heading"/>
    <w:basedOn w:val="Normal"/>
    <w:uiPriority w:val="2"/>
    <w:qFormat/>
    <w:rsid w:val="004E45C4"/>
    <w:pPr>
      <w:spacing w:before="160" w:after="180" w:line="240" w:lineRule="auto"/>
      <w:ind w:left="288" w:right="288"/>
    </w:pPr>
    <w:rPr>
      <w:rFonts w:asciiTheme="majorHAnsi" w:eastAsiaTheme="majorEastAsia" w:hAnsiTheme="majorHAnsi" w:cstheme="majorBidi"/>
      <w:color w:val="FFFFFF" w:themeColor="background1"/>
      <w:sz w:val="36"/>
    </w:rPr>
  </w:style>
  <w:style w:type="paragraph" w:customStyle="1" w:styleId="BlockText2">
    <w:name w:val="Block Text 2"/>
    <w:basedOn w:val="Normal"/>
    <w:uiPriority w:val="2"/>
    <w:qFormat/>
    <w:rsid w:val="004E45C4"/>
    <w:pPr>
      <w:spacing w:after="160" w:line="240" w:lineRule="auto"/>
      <w:ind w:left="288" w:right="288"/>
    </w:pPr>
    <w:rPr>
      <w:color w:val="FFFFFF" w:themeColor="background1"/>
      <w:sz w:val="22"/>
    </w:rPr>
  </w:style>
  <w:style w:type="paragraph" w:styleId="ListBullet">
    <w:name w:val="List Bullet"/>
    <w:basedOn w:val="Normal"/>
    <w:uiPriority w:val="2"/>
    <w:unhideWhenUsed/>
    <w:qFormat/>
    <w:rsid w:val="004E45C4"/>
    <w:pPr>
      <w:numPr>
        <w:numId w:val="1"/>
      </w:numPr>
      <w:spacing w:after="120"/>
    </w:pPr>
  </w:style>
  <w:style w:type="paragraph" w:styleId="ListParagraph">
    <w:name w:val="List Paragraph"/>
    <w:basedOn w:val="Normal"/>
    <w:uiPriority w:val="34"/>
    <w:unhideWhenUsed/>
    <w:qFormat/>
    <w:rsid w:val="006036D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474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5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4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calgaryscienceschool.blogspot.com.au/2011/12/students-into-scientists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tes.google.com/site/farbeyondzebra/science-lab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ff\AppData\Roaming\Microsoft\Templates\Brochu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5AD84224AC14501B6CD774356873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B967B-3035-4E22-BA94-F68B2E462F8C}"/>
      </w:docPartPr>
      <w:docPartBody>
        <w:p w:rsidR="00A60A5B" w:rsidRDefault="001F3455">
          <w:pPr>
            <w:pStyle w:val="F5AD84224AC14501B6CD7743568734DD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54AC8"/>
    <w:rsid w:val="001F3455"/>
    <w:rsid w:val="00315A90"/>
    <w:rsid w:val="008E24EE"/>
    <w:rsid w:val="00A60A5B"/>
    <w:rsid w:val="00D54AC8"/>
    <w:rsid w:val="00E56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967D7B06CB4874BFF3DA4B45C6C8E5">
    <w:name w:val="78967D7B06CB4874BFF3DA4B45C6C8E5"/>
    <w:rsid w:val="00E562F2"/>
  </w:style>
  <w:style w:type="paragraph" w:customStyle="1" w:styleId="9299058579584F198B00B4105357A306">
    <w:name w:val="9299058579584F198B00B4105357A306"/>
    <w:rsid w:val="00E562F2"/>
  </w:style>
  <w:style w:type="paragraph" w:customStyle="1" w:styleId="F5AD84224AC14501B6CD7743568734DD">
    <w:name w:val="F5AD84224AC14501B6CD7743568734DD"/>
    <w:rsid w:val="00E562F2"/>
  </w:style>
  <w:style w:type="paragraph" w:customStyle="1" w:styleId="46E209D30747466190EC483A8D26DC8F">
    <w:name w:val="46E209D30747466190EC483A8D26DC8F"/>
    <w:rsid w:val="00E562F2"/>
  </w:style>
  <w:style w:type="paragraph" w:customStyle="1" w:styleId="A1B6E09E0BBB4EA8BCFB82B06CC1716A">
    <w:name w:val="A1B6E09E0BBB4EA8BCFB82B06CC1716A"/>
    <w:rsid w:val="00E562F2"/>
  </w:style>
  <w:style w:type="paragraph" w:customStyle="1" w:styleId="57FB8C68C8FF47399562A9E7334B9B22">
    <w:name w:val="57FB8C68C8FF47399562A9E7334B9B22"/>
    <w:rsid w:val="00E562F2"/>
  </w:style>
  <w:style w:type="paragraph" w:customStyle="1" w:styleId="1A5D1F421F3F43448B8CA144A841634A">
    <w:name w:val="1A5D1F421F3F43448B8CA144A841634A"/>
    <w:rsid w:val="00E562F2"/>
  </w:style>
  <w:style w:type="paragraph" w:customStyle="1" w:styleId="6148DF51A7294B4789C734545CEAADC4">
    <w:name w:val="6148DF51A7294B4789C734545CEAADC4"/>
    <w:rsid w:val="00E562F2"/>
  </w:style>
  <w:style w:type="paragraph" w:customStyle="1" w:styleId="E806B313306444B898A5F297C2A2BD42">
    <w:name w:val="E806B313306444B898A5F297C2A2BD42"/>
    <w:rsid w:val="00E562F2"/>
  </w:style>
  <w:style w:type="paragraph" w:customStyle="1" w:styleId="DBD0AE0BE679402E8432BD07D8E4683C">
    <w:name w:val="DBD0AE0BE679402E8432BD07D8E4683C"/>
    <w:rsid w:val="00E562F2"/>
  </w:style>
  <w:style w:type="paragraph" w:customStyle="1" w:styleId="B8903DEE0C984D9094CCCF92C97AC99E">
    <w:name w:val="B8903DEE0C984D9094CCCF92C97AC99E"/>
    <w:rsid w:val="00E562F2"/>
  </w:style>
  <w:style w:type="paragraph" w:customStyle="1" w:styleId="17713038DE534F58834B76079E3F93CC">
    <w:name w:val="17713038DE534F58834B76079E3F93CC"/>
    <w:rsid w:val="00D54AC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837CD04-C285-4EC8-803D-259CDCD27E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267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Name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 Staff</dc:creator>
  <cp:keywords/>
  <cp:lastModifiedBy>Guest</cp:lastModifiedBy>
  <cp:revision>18</cp:revision>
  <cp:lastPrinted>2013-11-12T06:24:00Z</cp:lastPrinted>
  <dcterms:created xsi:type="dcterms:W3CDTF">2013-11-12T05:38:00Z</dcterms:created>
  <dcterms:modified xsi:type="dcterms:W3CDTF">2014-01-08T05:41:00Z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TC029334729991</vt:lpwstr>
  </property>
</Properties>
</file>